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35" w:rsidRPr="009F0D74" w:rsidRDefault="007D5035" w:rsidP="007D50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7D5035" w:rsidRPr="009F0D74" w:rsidRDefault="007D5035" w:rsidP="007D50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 w:rsidRPr="009F0D74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7D5035" w:rsidRPr="00DF1636" w:rsidTr="00C53F6B">
        <w:trPr>
          <w:trHeight w:val="2400"/>
        </w:trPr>
        <w:tc>
          <w:tcPr>
            <w:tcW w:w="5154" w:type="dxa"/>
          </w:tcPr>
          <w:p w:rsidR="007D5035" w:rsidRPr="00D97621" w:rsidRDefault="007D5035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7D5035" w:rsidRPr="00D97621" w:rsidRDefault="007D5035" w:rsidP="00C53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7D5035" w:rsidRPr="00D97621" w:rsidRDefault="007D5035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7D5035" w:rsidRPr="00D97621" w:rsidRDefault="007D5035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7D5035" w:rsidRPr="00D97621" w:rsidRDefault="007D5035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7D5035" w:rsidRPr="00D97621" w:rsidRDefault="007D5035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5035" w:rsidRPr="00D97621" w:rsidRDefault="007D5035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Default="007D5035" w:rsidP="007D50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ПРЕДМЕТУ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ОКРУЖАЮЩИЙ МИР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ОБЩЕГО </w:t>
      </w:r>
      <w:r w:rsidRPr="009F0D7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Николаевны </w:t>
      </w:r>
    </w:p>
    <w:p w:rsidR="007D5035" w:rsidRPr="00751FFC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соответствие занимаемой должности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7D5035" w:rsidRPr="009F0D74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7D5035" w:rsidRPr="00751FFC" w:rsidRDefault="007D5035" w:rsidP="007D5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bookmarkStart w:id="0" w:name="_GoBack"/>
      <w:bookmarkEnd w:id="0"/>
    </w:p>
    <w:p w:rsidR="00EF13B8" w:rsidRPr="00DC2A5A" w:rsidRDefault="00AC2C16" w:rsidP="00DC2A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EF13B8" w:rsidRPr="00DC2A5A" w:rsidRDefault="00EF13B8" w:rsidP="00DC2A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sz w:val="24"/>
          <w:szCs w:val="24"/>
        </w:rPr>
        <w:t xml:space="preserve">    В процессе изучения окружающего мира учащиеся получат возможность развить свои способности, освоить элементарные естественно – научные, обществоведческие и исторические знания, научиться наблюдать, экспериментировать, измерять, моделировать. В результате поисковой, экспериментальной, исследовательской деятельности у учеников 2 класса сформируются не только предметные знания и умения, но и универсальные учебные умения, коммуникативные, регулятивные, познавательные.</w:t>
      </w:r>
    </w:p>
    <w:p w:rsidR="00EF13B8" w:rsidRPr="00DC2A5A" w:rsidRDefault="00EF13B8" w:rsidP="00DC2A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DC2A5A">
        <w:rPr>
          <w:rFonts w:ascii="Times New Roman" w:eastAsia="Times New Roman" w:hAnsi="Times New Roman" w:cs="Times New Roman"/>
          <w:sz w:val="24"/>
          <w:szCs w:val="24"/>
        </w:rPr>
        <w:t>изучения курса «Окружающий мир».</w:t>
      </w:r>
    </w:p>
    <w:p w:rsidR="00EF13B8" w:rsidRPr="00DC2A5A" w:rsidRDefault="00EF13B8" w:rsidP="00DC2A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i/>
          <w:sz w:val="24"/>
          <w:szCs w:val="24"/>
        </w:rPr>
        <w:t>У второклассника продолжат формироваться</w:t>
      </w:r>
      <w:r w:rsidRPr="00DC2A5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положительное отношение к процессу учения, к приобретению знаний и учений, стремление преодолевать возникающие затруднения;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 оценивать свой учебный труд, принимать оценки одноклассников, учителя, родителей;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себя как индивидуальности и одновременно как члена общества, ориентация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выделять нравственный аспект поведения, соотносить поступки с принятыми в обществе морально – этическими принципами;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безопасного, экологически грамотного, нравственного поведения в природе, в быту, в обществе;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понимание важности бережного отношения к своему здоровью;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понимание ценности семьи в жизни человека и важности заботливого отношения между её членами;</w:t>
      </w:r>
    </w:p>
    <w:p w:rsidR="00EF13B8" w:rsidRPr="00DC2A5A" w:rsidRDefault="00EF13B8" w:rsidP="00DC2A5A">
      <w:pPr>
        <w:numPr>
          <w:ilvl w:val="0"/>
          <w:numId w:val="2"/>
        </w:num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себя как гражданина, обретение чувства любви к родной стране, к её природе, культуре, интереса к её истории; уважительное отношение к другим странам, народам, их традициям.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У второклассника могут быть </w:t>
      </w:r>
      <w:proofErr w:type="gramStart"/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сформированы</w:t>
      </w:r>
      <w:proofErr w:type="gramEnd"/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:</w:t>
      </w:r>
    </w:p>
    <w:p w:rsidR="00EF13B8" w:rsidRPr="00DC2A5A" w:rsidRDefault="00EF13B8" w:rsidP="00DC2A5A">
      <w:pPr>
        <w:numPr>
          <w:ilvl w:val="0"/>
          <w:numId w:val="3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стремление к саморазвитию, желание получать новые знания, открывать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EF13B8" w:rsidRPr="00DC2A5A" w:rsidRDefault="00EF13B8" w:rsidP="00DC2A5A">
      <w:pPr>
        <w:numPr>
          <w:ilvl w:val="0"/>
          <w:numId w:val="3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зарождение элементов гражданского самосознания (российской идентичности), гордости за свою Родину, российский народ; интереса к образу жизни народов, населяющих родной край, уважения к прошлому своих предков, желания продолжить их добрые дела;</w:t>
      </w:r>
    </w:p>
    <w:p w:rsidR="00EF13B8" w:rsidRPr="00DC2A5A" w:rsidRDefault="00EF13B8" w:rsidP="00DC2A5A">
      <w:pPr>
        <w:numPr>
          <w:ilvl w:val="0"/>
          <w:numId w:val="3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стремление к соблюдению морально – этических норм общения с людьми другой национальности, людьми с нарушениями здоровья;</w:t>
      </w:r>
    </w:p>
    <w:p w:rsidR="00EF13B8" w:rsidRPr="00DC2A5A" w:rsidRDefault="00EF13B8" w:rsidP="00DC2A5A">
      <w:pPr>
        <w:numPr>
          <w:ilvl w:val="0"/>
          <w:numId w:val="3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эстетическое восприятие природы и объектов культуры, стремление к красоте, желание участвовать в её сохранении;</w:t>
      </w:r>
    </w:p>
    <w:p w:rsidR="00EF13B8" w:rsidRPr="00DC2A5A" w:rsidRDefault="00EF13B8" w:rsidP="00DC2A5A">
      <w:pPr>
        <w:numPr>
          <w:ilvl w:val="0"/>
          <w:numId w:val="3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личной ответственности за своё здоровье и здоровье окружающих.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DC2A5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DC2A5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Регулятивные универсальные учебные действия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Второклассник продолжит </w:t>
      </w:r>
      <w:proofErr w:type="gramStart"/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учится</w:t>
      </w:r>
      <w:proofErr w:type="gramEnd"/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: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свою деятельность, готовить рабочее место для выполнения разных видов работ (наблюдений, эксперимента, практической работы с гербарием, коллекцией, с контурными картами и др.);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(ставить) учебн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о-</w:t>
      </w:r>
      <w:proofErr w:type="gramEnd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познавательную задачу и сохранять её до конца учебных действий;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действовать согласно составленному плану, а также по инструкциям учителя или данным в учебнике, рабочей тетради;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контролировать выполнение действий, вносить необходимые коррективы;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результаты решения поставленных задач, находить ошибки и способы их устранения.</w:t>
      </w:r>
    </w:p>
    <w:p w:rsidR="00EF13B8" w:rsidRPr="00DC2A5A" w:rsidRDefault="00EF13B8" w:rsidP="00DC2A5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i/>
          <w:sz w:val="24"/>
          <w:szCs w:val="24"/>
        </w:rPr>
        <w:t>Второклассник получит возможность научиться</w:t>
      </w:r>
      <w:r w:rsidRPr="00DC2A5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учебно-познавательные задачи перед чтением учебного текста и выполнением разных заданий (перед выполнением наблюдения и опыта, практической работы с гербарием, коллекцией, географической и исторической картой и др.);</w:t>
      </w:r>
    </w:p>
    <w:p w:rsidR="00EF13B8" w:rsidRPr="00DC2A5A" w:rsidRDefault="00EF13B8" w:rsidP="00DC2A5A">
      <w:pPr>
        <w:numPr>
          <w:ilvl w:val="0"/>
          <w:numId w:val="4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проявлять инициативу в постановке новых задач, предлагать собственные способы решения.</w:t>
      </w:r>
    </w:p>
    <w:p w:rsidR="00EF13B8" w:rsidRPr="00DC2A5A" w:rsidRDefault="00EF13B8" w:rsidP="00DC2A5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  универсальные учебные действия</w:t>
      </w:r>
    </w:p>
    <w:p w:rsidR="00EF13B8" w:rsidRPr="00DC2A5A" w:rsidRDefault="00EF13B8" w:rsidP="00DC2A5A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i/>
          <w:sz w:val="24"/>
          <w:szCs w:val="24"/>
        </w:rPr>
        <w:t>Второклассник продолжит учиться: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осознавать учебно-познавательную, учебно-практическую, экспериментальную задачи;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извлекать информацию, необходимую для решения учебных задач, из 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информацию, представленную в вербальной форме, изобретательной, схематической, модельной и др., определять основную и второстепенную информацию;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подводить под понятие (в сотрудничестве с учителем, одноклассниками) на основе выделения существенных признаков природных объектов;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целенаправленно наблюдать объекты окружающего мира и описывать их отличительные признаки;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готовые модели для изучения строения природных объектов и объяснения природных явлений;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кодирование и декодирование информации в знаково – символической форме.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Второклассник получит возможность</w:t>
      </w:r>
      <w:r w:rsidRPr="00DC2A5A">
        <w:rPr>
          <w:rFonts w:ascii="Times New Roman" w:eastAsiaTheme="minorHAnsi" w:hAnsi="Times New Roman" w:cs="Times New Roman"/>
          <w:i/>
          <w:sz w:val="24"/>
          <w:szCs w:val="24"/>
          <w:lang w:val="en-US" w:eastAsia="en-US"/>
        </w:rPr>
        <w:t>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осмысливать цель чтения, выбор вида чтения в зависимости от цели;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дополнять готовые  информационные  объекты (тексты, таблицы, схемы, диаграммы), создавать собственные;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универсальные учебные действия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Второклассник продолжит учиться: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речевое высказывание в устной и письменной форме;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отвечать на вопросы, обосновывать свою точку зрения;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lastRenderedPageBreak/>
        <w:t>Второклассник получит возможность научиться: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планировать, сотрудничая с взрослыми  (учитель, родитель)  и сверстниками, общие дела, распределять функции участников  и определять способы их взаимодействия;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уважать позицию партнёра</w:t>
      </w:r>
      <w:r w:rsidRPr="00DC2A5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 результате изучения курса «Окружающий мир» (блок «Человек и природа») второклассник научится: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основе наблюдений, с помощью иллюстраций, учебного текста объекты природы и изделия человека, явления живой и неживой природы, формы суши  и виды водоемов, космические тела (звезда, планета, спутник, созвездие) на примере Солнца, Земли, Луны;</w:t>
      </w:r>
      <w:proofErr w:type="gramEnd"/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изученные природные объекты и явления, называя их существенные признаки, характеризуя особенности внешнего вида (на примере совей местности);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сравнивать и классифицировать объекты окружающего мира;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части холма, реки</w:t>
      </w:r>
      <w:r w:rsidRPr="00DC2A5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физической карте с помощью окраски и условных знаков формы суши (горы, равнины), виды водоёмов (реки, озёра, моря);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условные знаки для обозначения природных объектов и явлений, для характеристики погодных условий (температуры воздуха, степени облачности, силы и направления ветра);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и показывать на карте и глобусе горы и равнины, крупные реки и озёра России;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роль растений, животных в природе и в жизни человека;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факты экологического неблагополучия в окружающей среды, оценивать положительно и отрицательное влияние человеческой деятельности на природу, участвовать  в природоохранной деятельности (всё на примере своей местности);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выполнять простые опыты, делать выводы по результатам исследования и фиксировать их в предложенной форме;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готовые модели (глобусы, карты, рисунки, схемы, муляжи, рельефные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  <w:proofErr w:type="gramEnd"/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и следовать связи растений и животных с неживой природой (на основе наблюдений);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измерять температуру (воздуха, воды, своего тела).</w:t>
      </w:r>
    </w:p>
    <w:p w:rsidR="00EF13B8" w:rsidRPr="00DC2A5A" w:rsidRDefault="00EF13B8" w:rsidP="00DC2A5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2A5A">
        <w:rPr>
          <w:rFonts w:ascii="Times New Roman" w:eastAsia="Times New Roman" w:hAnsi="Times New Roman" w:cs="Times New Roman"/>
          <w:i/>
          <w:sz w:val="24"/>
          <w:szCs w:val="24"/>
        </w:rPr>
        <w:t>Второклассник получит возможность научиться</w:t>
      </w:r>
      <w:r w:rsidRPr="00DC2A5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рассказывать о форме и движении Земли, об изображении её на карте;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фенологические наблюдения и предсказывать погоду по местным признакам;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отличия человека от животных;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готовить сообщения о небесных телах, о необычных явлениях природы;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обобщать и систематизировать получены знания (информацию из разных источников об изучаемых объектах и природных процессах, результаты наблюдений за объектами природы, результаты эксперимента);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познавательную задачу перед проведением наблюдения и опыта, подбирать необходимое оборудование и измерительные приборы, планировать ход  работы, проводить нужные измерения, фиксировать результаты  в предложенной форме (страницы дневника фенологических наблюдений</w:t>
      </w:r>
      <w:r w:rsidR="00DC2A5A"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таблица, схема, рисунок, словесный вывод);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моделировать природные объекты и явления (дерево, цветковое растение, гриб, гору, реку, круговорот воды в природе и др.);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проектной деятельности (как предложенной автором учебника, так и собственной), проводя исследования с использованием дополнительной литературы, сети Интернета, собственных наблюдений; презентовать результаты своей работы.</w:t>
      </w:r>
    </w:p>
    <w:p w:rsidR="00EF13B8" w:rsidRPr="00DC2A5A" w:rsidRDefault="00EF13B8" w:rsidP="00DC2A5A">
      <w:pPr>
        <w:spacing w:after="0" w:line="360" w:lineRule="auto"/>
        <w:ind w:left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</w:p>
    <w:p w:rsidR="00EF13B8" w:rsidRPr="00DC2A5A" w:rsidRDefault="00EF13B8" w:rsidP="00DC2A5A">
      <w:pPr>
        <w:spacing w:after="0" w:line="360" w:lineRule="auto"/>
        <w:ind w:firstLine="284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 результате изучения историко – обществоведческого  материала (блок «Человек и общество») курса «Окружающий мир» второклассник научится: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окружающий мир целостно в единстве природы, человека и общества;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ориентироваться в социальных ролях и межличностных отношениях с одноклассниками, друзьями, взрослыми;</w:t>
      </w:r>
    </w:p>
    <w:p w:rsidR="00EF13B8" w:rsidRPr="00DC2A5A" w:rsidRDefault="00EF13B8" w:rsidP="00DC2A5A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рассказывать о своей семье, о домашнем хозяйстве, о профессиях членов семьи, о внимательном и заботливом отношении друг 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</w:t>
      </w:r>
      <w:proofErr w:type="spell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.р</w:t>
      </w:r>
      <w:proofErr w:type="spellEnd"/>
      <w:proofErr w:type="gramEnd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 государственную символику РФ, отличать флаг и герб России от флагов и гербов других стран мира;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на карте Российской Федерацию, её столиц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у-</w:t>
      </w:r>
      <w:proofErr w:type="gramEnd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город Москву, свой регион и его административный центр 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понимать, что такое Родина, родной край, малая родина;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готовить небольшие сообщения о достопримечательностях Москву и Санкт-Петербурга, демонстрируя фотографии (репродукции картин, открытки) государственных зданий, исторических памятников, театров и других объектов культуры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;</w:t>
      </w:r>
      <w:proofErr w:type="gramEnd"/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объяснять, что такое Конституция</w:t>
      </w:r>
      <w:r w:rsidRPr="00DC2A5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прошлое и настоящее</w:t>
      </w:r>
      <w:r w:rsidRPr="00DC2A5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рассказывать по результатам экскурсий о достопримечательностях, памятных мест, исторических памятниках, известных людям родного города (села, районного центра). </w:t>
      </w:r>
    </w:p>
    <w:p w:rsidR="00EF13B8" w:rsidRPr="00DC2A5A" w:rsidRDefault="00EF13B8" w:rsidP="00DC2A5A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Второклассник получит возможность научиться: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характер взаимоотношений людей в различных социальных группах (семья, общество сверстников и т.д.)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;</w:t>
      </w:r>
      <w:proofErr w:type="gramEnd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физическую и духовную красоту человека, его поступков, трудолюбие и мастерство;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морально-этические нормы поведения в семье, школе, учреждениях культуры и других общественных местах;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заботливо относиться к младшим, уважать старших, быть внимательным к людям с нарушением здоровья;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нравственные и безнравственные поступки, давать адекватную оценку своим поступкам;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родословную своей семьи;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символический смысл цветных полос российского флага, изображений на гербе России, Москвы, своего региона;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использовать дополнительную литератур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у(</w:t>
      </w:r>
      <w:proofErr w:type="gramEnd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словари, энциклопедии детскую художественную литературу) с целью поиска ответов на вопросы, извлечения познавательной информации  об образе жизни, обычаях и верованиях наших предков, о религиозных и светских праздниках народов, населяющих родной край, для создания собственных устных и письменных сообщений 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изображать предметы с осевой, центральной, переносной симметрией</w:t>
      </w:r>
      <w:proofErr w:type="gramStart"/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;</w:t>
      </w:r>
      <w:proofErr w:type="gramEnd"/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моделировать (по желанию) из бумаги, пластилина, глины и других материалов старинные городища, старинную одежду, предметы быта, военные доспехи дружинников и др.</w:t>
      </w:r>
    </w:p>
    <w:p w:rsidR="00EF13B8" w:rsidRPr="00DC2A5A" w:rsidRDefault="00EF13B8" w:rsidP="00DC2A5A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 результате изучения правил безопасной жизни второклассник научится: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осознавать ценность здоровья и здорового образа жизни;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опасность некоторых природных явлений, общения с незнакомыми людьми;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правила личной гигиены, безопасные нормы поведения в школе и других общественных местах;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нормы безопасного и культурного поведения в транспорте и на улицах города;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и выполнять режим дня.</w:t>
      </w:r>
    </w:p>
    <w:p w:rsidR="00EF13B8" w:rsidRPr="00DC2A5A" w:rsidRDefault="00EF13B8" w:rsidP="00DC2A5A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Второклассник получит возможность научиться:</w:t>
      </w:r>
    </w:p>
    <w:p w:rsidR="00EF13B8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сохранять здоровье своего организма, органов чувств;</w:t>
      </w:r>
    </w:p>
    <w:p w:rsidR="00C04892" w:rsidRPr="00DC2A5A" w:rsidRDefault="00EF13B8" w:rsidP="00DC2A5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2A5A">
        <w:rPr>
          <w:rFonts w:ascii="Times New Roman" w:eastAsiaTheme="minorHAnsi" w:hAnsi="Times New Roman" w:cs="Times New Roman"/>
          <w:sz w:val="24"/>
          <w:szCs w:val="24"/>
          <w:lang w:eastAsia="en-US"/>
        </w:rPr>
        <w:t>следовать правилам здорового образа жизни;</w:t>
      </w:r>
    </w:p>
    <w:p w:rsidR="00C04892" w:rsidRPr="00DC2A5A" w:rsidRDefault="00C04892" w:rsidP="00DC2A5A">
      <w:pPr>
        <w:pStyle w:val="21"/>
        <w:numPr>
          <w:ilvl w:val="0"/>
          <w:numId w:val="0"/>
        </w:numPr>
        <w:ind w:firstLine="680"/>
        <w:rPr>
          <w:sz w:val="24"/>
        </w:rPr>
      </w:pPr>
    </w:p>
    <w:p w:rsidR="00A7434B" w:rsidRDefault="00A7434B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</w:p>
    <w:p w:rsidR="00A7434B" w:rsidRDefault="00A7434B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</w:p>
    <w:p w:rsidR="00A7434B" w:rsidRDefault="00A7434B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</w:p>
    <w:p w:rsidR="00A7434B" w:rsidRDefault="00A7434B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</w:p>
    <w:p w:rsidR="00A7434B" w:rsidRDefault="00A7434B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</w:p>
    <w:p w:rsidR="00A7434B" w:rsidRDefault="00A7434B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</w:p>
    <w:p w:rsidR="00AC2C16" w:rsidRPr="00DC2A5A" w:rsidRDefault="00AC2C16" w:rsidP="00DC2A5A">
      <w:pPr>
        <w:pStyle w:val="Style23"/>
        <w:widowControl/>
        <w:spacing w:line="360" w:lineRule="auto"/>
        <w:ind w:firstLine="567"/>
        <w:rPr>
          <w:rStyle w:val="FontStyle43"/>
          <w:rFonts w:ascii="Times New Roman" w:eastAsia="Arial" w:hAnsi="Times New Roman" w:cs="Times New Roman"/>
          <w:sz w:val="24"/>
          <w:szCs w:val="24"/>
        </w:rPr>
      </w:pPr>
      <w:r w:rsidRPr="00DC2A5A">
        <w:rPr>
          <w:rStyle w:val="FontStyle43"/>
          <w:rFonts w:ascii="Times New Roman" w:eastAsia="Arial" w:hAnsi="Times New Roman" w:cs="Times New Roman"/>
          <w:sz w:val="24"/>
          <w:szCs w:val="24"/>
        </w:rPr>
        <w:lastRenderedPageBreak/>
        <w:t>СОДЕРЖАНИЕ НАЧАЛЬНОГО ОБЩЕГО ОБРАЗОВАНИЯ ПО УЧЕБНОМУ ПРЕДМЕТУ</w:t>
      </w:r>
    </w:p>
    <w:p w:rsidR="007F5D45" w:rsidRPr="00DC2A5A" w:rsidRDefault="007F5D45" w:rsidP="00BC32D5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Style w:val="c25"/>
          <w:b/>
          <w:bCs/>
        </w:rPr>
      </w:pPr>
      <w:r w:rsidRPr="00DC2A5A">
        <w:rPr>
          <w:rStyle w:val="c25"/>
          <w:b/>
          <w:bCs/>
        </w:rPr>
        <w:t>Человек и природа (10 часов)</w:t>
      </w:r>
    </w:p>
    <w:p w:rsidR="007F5D45" w:rsidRPr="00DC2A5A" w:rsidRDefault="007F5D45" w:rsidP="00DC2A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Человек как часть живой природы и разумное существо</w:t>
      </w:r>
      <w:proofErr w:type="gramStart"/>
      <w:r w:rsidRPr="00DC2A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C2A5A">
        <w:rPr>
          <w:rFonts w:ascii="Times New Roman" w:hAnsi="Times New Roman" w:cs="Times New Roman"/>
          <w:sz w:val="24"/>
          <w:szCs w:val="24"/>
        </w:rPr>
        <w:t xml:space="preserve">Ценность здоровья и здорового образа жизни. Органы чувств, важность сохранения их здоровья. 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 xml:space="preserve">Режим дня школьника, чередование труда и отдыха в </w:t>
      </w:r>
      <w:r w:rsidRPr="00DC2A5A">
        <w:rPr>
          <w:rFonts w:ascii="Times New Roman" w:hAnsi="Times New Roman" w:cs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>здоровья.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>Личная ответственность каждого человека за со</w:t>
      </w:r>
      <w:r w:rsidRPr="00DC2A5A">
        <w:rPr>
          <w:rFonts w:ascii="Times New Roman" w:hAnsi="Times New Roman" w:cs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>помощь при легких травмах (</w:t>
      </w:r>
      <w:r w:rsidRPr="00DC2A5A">
        <w:rPr>
          <w:rFonts w:ascii="Times New Roman" w:hAnsi="Times New Roman" w:cs="Times New Roman"/>
          <w:iCs/>
          <w:spacing w:val="2"/>
          <w:sz w:val="24"/>
          <w:szCs w:val="24"/>
        </w:rPr>
        <w:t>ушиб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DC2A5A">
        <w:rPr>
          <w:rFonts w:ascii="Times New Roman" w:hAnsi="Times New Roman" w:cs="Times New Roman"/>
          <w:iCs/>
          <w:spacing w:val="2"/>
          <w:sz w:val="24"/>
          <w:szCs w:val="24"/>
        </w:rPr>
        <w:t>порез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DC2A5A">
        <w:rPr>
          <w:rFonts w:ascii="Times New Roman" w:hAnsi="Times New Roman" w:cs="Times New Roman"/>
          <w:iCs/>
          <w:spacing w:val="2"/>
          <w:sz w:val="24"/>
          <w:szCs w:val="24"/>
        </w:rPr>
        <w:t>ожог</w:t>
      </w:r>
      <w:r w:rsidRPr="00DC2A5A">
        <w:rPr>
          <w:rFonts w:ascii="Times New Roman" w:hAnsi="Times New Roman" w:cs="Times New Roman"/>
          <w:spacing w:val="2"/>
          <w:sz w:val="24"/>
          <w:szCs w:val="24"/>
        </w:rPr>
        <w:t xml:space="preserve">), </w:t>
      </w:r>
      <w:r w:rsidRPr="00DC2A5A">
        <w:rPr>
          <w:rFonts w:ascii="Times New Roman" w:hAnsi="Times New Roman" w:cs="Times New Roman"/>
          <w:iCs/>
          <w:spacing w:val="2"/>
          <w:sz w:val="24"/>
          <w:szCs w:val="24"/>
        </w:rPr>
        <w:t>обмора</w:t>
      </w:r>
      <w:r w:rsidRPr="00DC2A5A">
        <w:rPr>
          <w:rFonts w:ascii="Times New Roman" w:hAnsi="Times New Roman" w:cs="Times New Roman"/>
          <w:iCs/>
          <w:sz w:val="24"/>
          <w:szCs w:val="24"/>
        </w:rPr>
        <w:t>живании</w:t>
      </w:r>
      <w:r w:rsidRPr="00DC2A5A">
        <w:rPr>
          <w:rFonts w:ascii="Times New Roman" w:hAnsi="Times New Roman" w:cs="Times New Roman"/>
          <w:sz w:val="24"/>
          <w:szCs w:val="24"/>
        </w:rPr>
        <w:t xml:space="preserve">, </w:t>
      </w:r>
      <w:r w:rsidRPr="00DC2A5A">
        <w:rPr>
          <w:rFonts w:ascii="Times New Roman" w:hAnsi="Times New Roman" w:cs="Times New Roman"/>
          <w:iCs/>
          <w:sz w:val="24"/>
          <w:szCs w:val="24"/>
        </w:rPr>
        <w:t>перегреве</w:t>
      </w:r>
      <w:r w:rsidRPr="00DC2A5A">
        <w:rPr>
          <w:rFonts w:ascii="Times New Roman" w:hAnsi="Times New Roman" w:cs="Times New Roman"/>
          <w:sz w:val="24"/>
          <w:szCs w:val="24"/>
        </w:rPr>
        <w:t>. Использование целебных свойств растений.</w:t>
      </w:r>
    </w:p>
    <w:p w:rsidR="007F5D45" w:rsidRPr="00DC2A5A" w:rsidRDefault="007F5D45" w:rsidP="00DC2A5A">
      <w:pPr>
        <w:pStyle w:val="af1"/>
        <w:spacing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C2A5A">
        <w:rPr>
          <w:rFonts w:ascii="Times New Roman" w:hAnsi="Times New Roman"/>
          <w:color w:val="auto"/>
          <w:sz w:val="24"/>
          <w:szCs w:val="24"/>
        </w:rPr>
        <w:t>Дорога от дома до школы, правила безопасного поведения на дорогах, на транспорте (наземном, в том числе железнодорожном, воздушном и водном), в лесу, на водоеме в разное время года. Правила пожарной безопасности, основные правила обращения с газом, электричеством, водой.</w:t>
      </w:r>
    </w:p>
    <w:p w:rsidR="007F5D45" w:rsidRPr="00DC2A5A" w:rsidRDefault="007F5D45" w:rsidP="00DC2A5A">
      <w:pPr>
        <w:pStyle w:val="af1"/>
        <w:spacing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C2A5A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</w:p>
    <w:p w:rsidR="007F5D45" w:rsidRPr="00DC2A5A" w:rsidRDefault="007F5D45" w:rsidP="00DC2A5A">
      <w:pPr>
        <w:pStyle w:val="af1"/>
        <w:spacing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C2A5A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людей.</w:t>
      </w:r>
    </w:p>
    <w:p w:rsidR="007F5D45" w:rsidRPr="00DC2A5A" w:rsidRDefault="007F5D45" w:rsidP="00BC32D5">
      <w:pPr>
        <w:pStyle w:val="c5"/>
        <w:shd w:val="clear" w:color="auto" w:fill="FFFFFF"/>
        <w:spacing w:before="0" w:beforeAutospacing="0" w:after="0" w:afterAutospacing="0" w:line="360" w:lineRule="auto"/>
        <w:jc w:val="both"/>
      </w:pPr>
      <w:r w:rsidRPr="00DC2A5A">
        <w:rPr>
          <w:rStyle w:val="c25"/>
          <w:b/>
          <w:bCs/>
        </w:rPr>
        <w:t>Человек и общество (8 часов)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Значение труда в жизни человека и общества. Трудолюбие как общественно значимая ценность в культуре народов России и мира. Профессии людей: </w:t>
      </w:r>
      <w:r w:rsidRPr="00DC2A5A">
        <w:rPr>
          <w:rFonts w:ascii="Times New Roman" w:hAnsi="Times New Roman" w:cs="Times New Roman"/>
          <w:sz w:val="24"/>
          <w:szCs w:val="24"/>
        </w:rPr>
        <w:t>учёные, деятели литературы и искусства, учитель, врач, археолог и др. Важность и необходимость профессии эколог в современном мире. Наиболее распространённые профессии в городе, селе.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Личная ответственность человека за результаты своего труда и профессиональное мастерство.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lastRenderedPageBreak/>
        <w:t>Культура общения людей, правила этикета. Важность вежливого, уважительного отношения к окружающим. Эмоциональное состояние человека, проявление чувств. Друзья, взаимоотношения с ними.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Физическая и духовная красота человека.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Семья – самое близкое окружение человека.</w:t>
      </w:r>
      <w:r w:rsidRPr="00DC2A5A">
        <w:rPr>
          <w:rFonts w:ascii="Times New Roman" w:hAnsi="Times New Roman" w:cs="Times New Roman"/>
          <w:sz w:val="24"/>
          <w:szCs w:val="24"/>
        </w:rPr>
        <w:t xml:space="preserve"> Члены семьи, родственники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Хозяйство семьи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DC2A5A">
        <w:rPr>
          <w:rFonts w:ascii="Times New Roman" w:hAnsi="Times New Roman" w:cs="Times New Roman"/>
          <w:sz w:val="24"/>
          <w:szCs w:val="24"/>
        </w:rPr>
        <w:t xml:space="preserve">домашнее хозяйство, семейный бюджет.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Родословная</w:t>
      </w:r>
      <w:r w:rsidRPr="00DC2A5A">
        <w:rPr>
          <w:rFonts w:ascii="Times New Roman" w:hAnsi="Times New Roman" w:cs="Times New Roman"/>
          <w:sz w:val="24"/>
          <w:szCs w:val="24"/>
        </w:rPr>
        <w:t xml:space="preserve"> семьи (предки, ближайшие поколения). Место работы членов семьи, их профессии.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Имена и фамилии членов семьи. Происхождение фамилий. Составление схемы родословного древа, истории семьи.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Духовно-нравственные ценности в семейной культуре народов России и мира.</w:t>
      </w:r>
    </w:p>
    <w:p w:rsidR="007F5D45" w:rsidRPr="00DC2A5A" w:rsidRDefault="007F5D45" w:rsidP="00DC2A5A">
      <w:pPr>
        <w:pStyle w:val="c5"/>
        <w:shd w:val="clear" w:color="auto" w:fill="FFFFFF"/>
        <w:spacing w:before="0" w:beforeAutospacing="0" w:after="0" w:afterAutospacing="0" w:line="360" w:lineRule="auto"/>
        <w:jc w:val="both"/>
      </w:pPr>
      <w:r w:rsidRPr="00DC2A5A">
        <w:rPr>
          <w:rStyle w:val="c25"/>
          <w:b/>
          <w:bCs/>
        </w:rPr>
        <w:t>Природа вокруг тебя (29 часов)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Кто и как изучает природу. Учёные, изучающие живую и неживую природу. Значение наблюдений и эксперимента в изучении законов природы. Природные явления, происходящие в живой и неживой природе. Способы их изучения. Объекты и явления неживой природы, наблюдаемые на дневном небе. Образование облаков, их разнообразие. </w:t>
      </w:r>
      <w:r w:rsidRPr="00DC2A5A">
        <w:rPr>
          <w:rFonts w:ascii="Times New Roman" w:hAnsi="Times New Roman" w:cs="Times New Roman"/>
          <w:iCs/>
          <w:sz w:val="24"/>
          <w:szCs w:val="24"/>
        </w:rPr>
        <w:t>Перистые, кучевые, слоистые, грозовые облака.</w:t>
      </w:r>
    </w:p>
    <w:p w:rsidR="007F5D45" w:rsidRPr="00DC2A5A" w:rsidRDefault="007F5D45" w:rsidP="00DC2A5A">
      <w:pPr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Что изучает наука астрономия. Первые представления о небесных телах. Звёзды – раскалённые космические тела.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Солнце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DC2A5A">
        <w:rPr>
          <w:rFonts w:ascii="Times New Roman" w:hAnsi="Times New Roman" w:cs="Times New Roman"/>
          <w:sz w:val="24"/>
          <w:szCs w:val="24"/>
        </w:rPr>
        <w:t xml:space="preserve">Опасность солнечного ожога и теплового удара. Правила безопасного поведения под солнечными лучами. </w:t>
      </w:r>
      <w:r w:rsidRPr="00DC2A5A">
        <w:rPr>
          <w:rFonts w:ascii="Times New Roman" w:hAnsi="Times New Roman" w:cs="Times New Roman"/>
          <w:iCs/>
          <w:sz w:val="24"/>
          <w:szCs w:val="24"/>
        </w:rPr>
        <w:t>Почитание Солнца  древними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народами, его образ в произведениях народного творчества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Земля – планета, общее представление о форме и размерах Земли. Глобус как модель Земли. Материки и океаны, их названия, расположение на глобусе и карте. Смена дня и ночи на Земле. Вращение Земли как причина смены дня и ночи. Времена года, их особенности (на основе наблюдений).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Обращение Земли вокруг Солнца как причина смены времен года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Космические объекты и явления, наблюдаемые на ночном небе. Звёзды и созвездия. </w:t>
      </w:r>
      <w:r w:rsidRPr="00DC2A5A">
        <w:rPr>
          <w:rFonts w:ascii="Times New Roman" w:hAnsi="Times New Roman" w:cs="Times New Roman"/>
          <w:iCs/>
          <w:sz w:val="24"/>
          <w:szCs w:val="24"/>
        </w:rPr>
        <w:t>Кометы, метеоры, метеориты.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Красота ночного неба.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Глобус – как модель Земли. </w:t>
      </w:r>
      <w:r w:rsidRPr="00DC2A5A">
        <w:rPr>
          <w:rFonts w:ascii="Times New Roman" w:hAnsi="Times New Roman" w:cs="Times New Roman"/>
          <w:iCs/>
          <w:sz w:val="24"/>
          <w:szCs w:val="24"/>
        </w:rPr>
        <w:t>Представления древних о Земле</w:t>
      </w:r>
      <w:r w:rsidRPr="00DC2A5A">
        <w:rPr>
          <w:rFonts w:ascii="Times New Roman" w:hAnsi="Times New Roman" w:cs="Times New Roman"/>
          <w:sz w:val="24"/>
          <w:szCs w:val="24"/>
        </w:rPr>
        <w:t>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Первый полёт человека вокруг Земли, первый космонавт мира, Ю. А. Гагарин. Вид Земли из космоса. Луна – естественный спутник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lastRenderedPageBreak/>
        <w:t xml:space="preserve">Земли. Движение Луны вокруг Земли как причина изменения её видимой формы в течение месяца (фазы Луны). </w:t>
      </w:r>
      <w:r w:rsidRPr="00DC2A5A">
        <w:rPr>
          <w:rFonts w:ascii="Times New Roman" w:hAnsi="Times New Roman" w:cs="Times New Roman"/>
          <w:iCs/>
          <w:sz w:val="24"/>
          <w:szCs w:val="24"/>
        </w:rPr>
        <w:t>Первые космические полёты на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Луну. Общие представления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о Солнечной системе, её составе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и разнообразии планет.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Что изучает наука география. Соотношение воды и суши на земной поверхности. Материки и океаны Земли, их число, названия, расположение на глобусе и карте полушарий.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</w:t>
      </w:r>
      <w:r w:rsidRPr="00DC2A5A">
        <w:rPr>
          <w:rFonts w:ascii="Times New Roman" w:hAnsi="Times New Roman" w:cs="Times New Roman"/>
          <w:sz w:val="24"/>
          <w:szCs w:val="24"/>
        </w:rPr>
        <w:t xml:space="preserve"> Холм, части холма. Овраги, их образование и борьба с ними. Разнообразие гор.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Особенности поверхности родного края (краткая характеристика на основе наблюдений)</w:t>
      </w:r>
      <w:proofErr w:type="gramStart"/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  <w:r w:rsidRPr="00DC2A5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C2A5A">
        <w:rPr>
          <w:rFonts w:ascii="Times New Roman" w:hAnsi="Times New Roman" w:cs="Times New Roman"/>
          <w:sz w:val="24"/>
          <w:szCs w:val="24"/>
        </w:rPr>
        <w:t xml:space="preserve">оры и люди. Правила безопасного поведения в горах. </w:t>
      </w:r>
      <w:r w:rsidRPr="00DC2A5A">
        <w:rPr>
          <w:rFonts w:ascii="Times New Roman" w:hAnsi="Times New Roman" w:cs="Times New Roman"/>
          <w:iCs/>
          <w:sz w:val="24"/>
          <w:szCs w:val="24"/>
        </w:rPr>
        <w:t>Вулканы, опасность их извержения</w:t>
      </w:r>
      <w:r w:rsidRPr="00DC2A5A">
        <w:rPr>
          <w:rFonts w:ascii="Times New Roman" w:hAnsi="Times New Roman" w:cs="Times New Roman"/>
          <w:sz w:val="24"/>
          <w:szCs w:val="24"/>
        </w:rPr>
        <w:t>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Изменение и загрязнение суши людьми: карьеры и отвалы, свалки из пустых пород.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Вода на Земле.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Группы водоёмов: естественные и искусственные; с пресной и солёной водой. Естественные водоёмы: океан, море, озеро, река. Море и его значение для людей и природы. Морская вода, волны, опасность купания в море. Озеро – замкнутый водоём. Каспийское море – самое большое озеро мира. Байкал – глубочайшее озеро мира, жемчужина России. Река – постоянный водный поток. Части реки: исток, притоки, устье. Реки и люди. Болото, его значение для рек. Искусственные водоёмы: пруд, водохранилище, канал.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Источники питьевой воды, важность сохранения их чистоты. Необходимость экономного расходования воды в быту. Проблема загрязнения (очистки) водоёмов. Правила безопасного поведения на водоёмах. Важность сохранения красоты и чистоты природы. Формы суши и виды водоёмов родного края. </w:t>
      </w:r>
      <w:r w:rsidRPr="00DC2A5A">
        <w:rPr>
          <w:rFonts w:ascii="Times New Roman" w:hAnsi="Times New Roman" w:cs="Times New Roman"/>
          <w:iCs/>
          <w:sz w:val="24"/>
          <w:szCs w:val="24"/>
        </w:rPr>
        <w:t>Красота природных пейзажей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в произведениях поэтов, писателей, художников, композиторов</w:t>
      </w:r>
    </w:p>
    <w:p w:rsidR="007F5D45" w:rsidRPr="00DC2A5A" w:rsidRDefault="007F5D45" w:rsidP="00DC2A5A">
      <w:pPr>
        <w:pStyle w:val="c5"/>
        <w:shd w:val="clear" w:color="auto" w:fill="FFFFFF"/>
        <w:spacing w:before="0" w:beforeAutospacing="0" w:after="0" w:afterAutospacing="0" w:line="360" w:lineRule="auto"/>
        <w:jc w:val="both"/>
      </w:pPr>
      <w:r w:rsidRPr="00DC2A5A">
        <w:rPr>
          <w:rStyle w:val="c25"/>
          <w:b/>
          <w:bCs/>
        </w:rPr>
        <w:t>Наша Родина – Россия(10 часов)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</w:t>
      </w:r>
      <w:proofErr w:type="gramStart"/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2A5A">
        <w:rPr>
          <w:rFonts w:ascii="Times New Roman" w:hAnsi="Times New Roman" w:cs="Times New Roman"/>
          <w:sz w:val="24"/>
          <w:szCs w:val="24"/>
        </w:rPr>
        <w:t xml:space="preserve"> Права и обязанности граждан.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Права ребенка.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Родина, соотечественники. Россия – одно из крупнейших по территории государств мира. Государственная граница России, её сухопутные и морские границы.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z w:val="24"/>
          <w:szCs w:val="24"/>
        </w:rPr>
        <w:t xml:space="preserve">Русский язык — государственный язык России. 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Россия – многонациональная страна. Народы, населяющие Россию, их обычаи,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  <w:r w:rsidRPr="00DC2A5A">
        <w:rPr>
          <w:rFonts w:ascii="Times New Roman" w:hAnsi="Times New Roman" w:cs="Times New Roman"/>
          <w:sz w:val="24"/>
          <w:szCs w:val="24"/>
        </w:rPr>
        <w:t xml:space="preserve">Президент Российской Федерации – глава государства.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Ответственность главы государства за социальное и духовно-нравственное благополучие граждан</w:t>
      </w:r>
      <w:proofErr w:type="gramStart"/>
      <w:r w:rsidRPr="00DC2A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FontStyle103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7F5D45" w:rsidRPr="00DC2A5A" w:rsidRDefault="007F5D45" w:rsidP="00DC2A5A">
      <w:pPr>
        <w:spacing w:after="0" w:line="360" w:lineRule="auto"/>
        <w:ind w:left="76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Россия на карте, государственная граница России. Москва – столица России, центр управления государством. Святыни Москвы – святыни России. Достопримечательности Москвы: </w:t>
      </w:r>
      <w:proofErr w:type="gramStart"/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Кремль, Красная площадь, Большой театр,</w:t>
      </w:r>
      <w:r w:rsidRPr="00DC2A5A">
        <w:rPr>
          <w:rFonts w:ascii="Times New Roman" w:hAnsi="Times New Roman" w:cs="Times New Roman"/>
          <w:sz w:val="24"/>
          <w:szCs w:val="24"/>
        </w:rPr>
        <w:t xml:space="preserve"> Московский университет, московское метро, храм Христа Спасителя и др.)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  <w:proofErr w:type="gramEnd"/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 </w:t>
      </w:r>
      <w:r w:rsidRPr="00DC2A5A">
        <w:rPr>
          <w:rFonts w:ascii="Times New Roman" w:hAnsi="Times New Roman" w:cs="Times New Roman"/>
          <w:sz w:val="24"/>
          <w:szCs w:val="24"/>
        </w:rPr>
        <w:t>Российские города (города-миллионеры, город</w:t>
      </w:r>
      <w:proofErr w:type="gramStart"/>
      <w:r w:rsidRPr="00DC2A5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C2A5A">
        <w:rPr>
          <w:rFonts w:ascii="Times New Roman" w:hAnsi="Times New Roman" w:cs="Times New Roman"/>
          <w:sz w:val="24"/>
          <w:szCs w:val="24"/>
        </w:rPr>
        <w:t xml:space="preserve"> герои, города воинской славы, древние города).</w:t>
      </w:r>
    </w:p>
    <w:p w:rsidR="007F5D45" w:rsidRPr="00DC2A5A" w:rsidRDefault="007F5D45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Горожане и селяне. Условия жизни в городе (на селе). Промышленные и жилые районы города. Культурные центры города (библиотеки, музеи, театры, стадионы и др.). Проблемы современного города (транспорт, переработка отходов, чистота и др.). Проблема загрязнения окружающей среды. Опасность пребывания на свалках Важность озеленения городов. Общественный транспорт. Транспорт города и села. Наземный, воздушный и водный транспорт. </w:t>
      </w:r>
      <w:proofErr w:type="gramStart"/>
      <w:r w:rsidRPr="00DC2A5A">
        <w:rPr>
          <w:rFonts w:ascii="Times New Roman" w:hAnsi="Times New Roman" w:cs="Times New Roman"/>
          <w:sz w:val="24"/>
          <w:szCs w:val="24"/>
        </w:rPr>
        <w:t>Правила пользования транспортом (наземным, в том числе железнодорожным, воздушным и водным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  <w:proofErr w:type="gramEnd"/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sz w:val="24"/>
          <w:szCs w:val="24"/>
        </w:rPr>
        <w:t>Значение транспорта в жизни общества. Экологические проблемы города, связанные с транспортом. Экологически чистые виды транспорта.</w:t>
      </w:r>
    </w:p>
    <w:p w:rsidR="00A95448" w:rsidRPr="00DC2A5A" w:rsidRDefault="007F5D45" w:rsidP="00DC2A5A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Style w:val="Zag11"/>
          <w:rFonts w:eastAsia="@Arial Unicode MS"/>
        </w:rPr>
      </w:pPr>
      <w:r w:rsidRPr="00DC2A5A">
        <w:rPr>
          <w:rStyle w:val="Zag11"/>
          <w:rFonts w:eastAsia="@Arial Unicode MS"/>
        </w:rPr>
        <w:lastRenderedPageBreak/>
        <w:t xml:space="preserve">Родной край – частица России. </w:t>
      </w:r>
      <w:proofErr w:type="gramStart"/>
      <w:r w:rsidRPr="00DC2A5A">
        <w:rPr>
          <w:rStyle w:val="Zag11"/>
          <w:rFonts w:eastAsia="@Arial Unicode MS"/>
        </w:rPr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DC2A5A">
        <w:rPr>
          <w:rStyle w:val="Zag11"/>
          <w:rFonts w:eastAsia="@Arial Unicode MS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</w:t>
      </w:r>
    </w:p>
    <w:p w:rsidR="007F5D45" w:rsidRPr="00DC2A5A" w:rsidRDefault="00A95448" w:rsidP="00DC2A5A">
      <w:pPr>
        <w:pStyle w:val="c5"/>
        <w:shd w:val="clear" w:color="auto" w:fill="FFFFFF"/>
        <w:spacing w:before="0" w:beforeAutospacing="0" w:after="0" w:afterAutospacing="0" w:line="360" w:lineRule="auto"/>
        <w:jc w:val="both"/>
      </w:pPr>
      <w:r w:rsidRPr="00DC2A5A">
        <w:rPr>
          <w:rStyle w:val="c25"/>
          <w:b/>
          <w:bCs/>
        </w:rPr>
        <w:t>Человек – творец (11</w:t>
      </w:r>
      <w:r w:rsidR="007F5D45" w:rsidRPr="00DC2A5A">
        <w:rPr>
          <w:rStyle w:val="c25"/>
          <w:b/>
          <w:bCs/>
        </w:rPr>
        <w:t xml:space="preserve"> часов)</w:t>
      </w:r>
    </w:p>
    <w:p w:rsidR="00A95448" w:rsidRPr="00DC2A5A" w:rsidRDefault="00A95448" w:rsidP="00DC2A5A">
      <w:pPr>
        <w:spacing w:after="0" w:line="360" w:lineRule="auto"/>
        <w:ind w:left="76" w:firstLine="709"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Человек – создатель и носитель культуры. Талант и трудолюбие. Творчество и мастерство человека. Музеи, их значение в жизни общества. Исторический, краеведческий, политехнический и другие музеи, их экспонаты. Музеи под открытым небом. Коллекции старинных предметов быта: одежды, обуви, домашней утвари, светильников и др. Значение письменности, счёта, сре</w:t>
      </w:r>
      <w:proofErr w:type="gramStart"/>
      <w:r w:rsidRPr="00DC2A5A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C2A5A">
        <w:rPr>
          <w:rFonts w:ascii="Times New Roman" w:hAnsi="Times New Roman" w:cs="Times New Roman"/>
          <w:sz w:val="24"/>
          <w:szCs w:val="24"/>
        </w:rPr>
        <w:t xml:space="preserve">язи в жизни людей. Бережное отношение к книге. Старинные и современные средства письменности, счёта, связи.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DC2A5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</w:t>
      </w:r>
      <w:proofErr w:type="gramStart"/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о-</w:t>
      </w:r>
      <w:proofErr w:type="gramEnd"/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 и </w:t>
      </w:r>
      <w:proofErr w:type="spellStart"/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видеочаты</w:t>
      </w:r>
      <w:proofErr w:type="spellEnd"/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 форум.</w:t>
      </w:r>
    </w:p>
    <w:p w:rsidR="00A95448" w:rsidRPr="00DC2A5A" w:rsidRDefault="00A95448" w:rsidP="00DC2A5A">
      <w:pPr>
        <w:tabs>
          <w:tab w:val="left" w:leader="dot" w:pos="624"/>
        </w:tabs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2A5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A95448" w:rsidRPr="00DC2A5A" w:rsidRDefault="00A95448" w:rsidP="00DC2A5A">
      <w:pPr>
        <w:spacing w:after="0" w:line="360" w:lineRule="auto"/>
        <w:ind w:left="76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 xml:space="preserve">Мир искусства. Виды художественного творчества: литература, музыка, живопись, скульптура, театр, кино. Образы природных пейзажей, времён года в искусстве: в поэзии, на художественных полотнах и др. Художественные музеи – хранилища произведений искусства. Эрмитаж, Третьяковская галерея – крупнейшие музеи страны. Красота природная и рукотворная. </w:t>
      </w:r>
      <w:r w:rsidRPr="00DC2A5A">
        <w:rPr>
          <w:rFonts w:ascii="Times New Roman" w:hAnsi="Times New Roman" w:cs="Times New Roman"/>
          <w:iCs/>
          <w:sz w:val="24"/>
          <w:szCs w:val="24"/>
        </w:rPr>
        <w:t xml:space="preserve">Симметричные и несимметричные предметы окружающего мира. Осевая, центральная, переносная виды симметрии. Линия и центр симметрии. Использование разных видов </w:t>
      </w:r>
      <w:r w:rsidRPr="00DC2A5A">
        <w:rPr>
          <w:rFonts w:ascii="Times New Roman" w:hAnsi="Times New Roman" w:cs="Times New Roman"/>
          <w:sz w:val="24"/>
          <w:szCs w:val="24"/>
        </w:rPr>
        <w:t xml:space="preserve">симметрии в творениях человека: </w:t>
      </w:r>
      <w:r w:rsidRPr="00DC2A5A">
        <w:rPr>
          <w:rFonts w:ascii="Times New Roman" w:hAnsi="Times New Roman" w:cs="Times New Roman"/>
          <w:iCs/>
          <w:sz w:val="24"/>
          <w:szCs w:val="24"/>
        </w:rPr>
        <w:t>в архитектурных сооружениях,</w:t>
      </w:r>
      <w:r w:rsidRPr="00DC2A5A">
        <w:rPr>
          <w:rFonts w:ascii="Times New Roman" w:hAnsi="Times New Roman" w:cs="Times New Roman"/>
          <w:sz w:val="24"/>
          <w:szCs w:val="24"/>
        </w:rPr>
        <w:t xml:space="preserve"> </w:t>
      </w:r>
      <w:r w:rsidRPr="00DC2A5A">
        <w:rPr>
          <w:rFonts w:ascii="Times New Roman" w:hAnsi="Times New Roman" w:cs="Times New Roman"/>
          <w:iCs/>
          <w:sz w:val="24"/>
          <w:szCs w:val="24"/>
        </w:rPr>
        <w:t>парковых ансамблях, мостах, узорах одежды, предметов быта и др.</w:t>
      </w:r>
    </w:p>
    <w:p w:rsidR="00C04892" w:rsidRPr="00DC2A5A" w:rsidRDefault="00A95448" w:rsidP="00DC2A5A">
      <w:pPr>
        <w:spacing w:after="0" w:line="360" w:lineRule="auto"/>
        <w:ind w:left="76" w:firstLine="709"/>
        <w:jc w:val="both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</w:rPr>
      </w:pPr>
      <w:r w:rsidRPr="00DC2A5A">
        <w:rPr>
          <w:rFonts w:ascii="Times New Roman" w:hAnsi="Times New Roman" w:cs="Times New Roman"/>
          <w:sz w:val="24"/>
          <w:szCs w:val="24"/>
        </w:rPr>
        <w:t>Памятники культуры на ближайших улицах родного города (села), важность бережного отношения к ним.</w:t>
      </w:r>
    </w:p>
    <w:p w:rsidR="00A7434B" w:rsidRPr="00DC2A5A" w:rsidRDefault="00A7434B" w:rsidP="00A7434B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8790"/>
        <w:gridCol w:w="6237"/>
      </w:tblGrid>
      <w:tr w:rsidR="00DC2A5A" w:rsidRPr="00DC2A5A" w:rsidTr="00C04892"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C2A5A" w:rsidRPr="00DC2A5A" w:rsidTr="00C04892"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Человек и его здоровье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 10 ч.</w:t>
            </w:r>
          </w:p>
        </w:tc>
      </w:tr>
      <w:tr w:rsidR="00DC2A5A" w:rsidRPr="00DC2A5A" w:rsidTr="00C04892"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Человек и общество.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  8 ч.</w:t>
            </w:r>
          </w:p>
        </w:tc>
      </w:tr>
      <w:tr w:rsidR="00DC2A5A" w:rsidRPr="00DC2A5A" w:rsidTr="00C04892">
        <w:trPr>
          <w:trHeight w:val="363"/>
        </w:trPr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Природные тела и явления.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29 ч.</w:t>
            </w:r>
          </w:p>
        </w:tc>
      </w:tr>
      <w:tr w:rsidR="00DC2A5A" w:rsidRPr="00DC2A5A" w:rsidTr="00C04892"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10 ч.</w:t>
            </w:r>
          </w:p>
        </w:tc>
      </w:tr>
      <w:tr w:rsidR="00DC2A5A" w:rsidRPr="00DC2A5A" w:rsidTr="00C04892">
        <w:trPr>
          <w:trHeight w:val="164"/>
        </w:trPr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творец. 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 11 ч.</w:t>
            </w:r>
          </w:p>
        </w:tc>
      </w:tr>
      <w:tr w:rsidR="00B114BA" w:rsidRPr="00DC2A5A" w:rsidTr="00C04892">
        <w:trPr>
          <w:trHeight w:val="96"/>
        </w:trPr>
        <w:tc>
          <w:tcPr>
            <w:tcW w:w="674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:rsidR="00A95448" w:rsidRPr="00DC2A5A" w:rsidRDefault="00A95448" w:rsidP="00DC2A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Итого</w:t>
            </w:r>
            <w:proofErr w:type="gramStart"/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A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6237" w:type="dxa"/>
          </w:tcPr>
          <w:p w:rsidR="00A95448" w:rsidRPr="00DC2A5A" w:rsidRDefault="00A95448" w:rsidP="00DC2A5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A5A">
              <w:rPr>
                <w:rFonts w:ascii="Times New Roman" w:hAnsi="Times New Roman" w:cs="Times New Roman"/>
                <w:sz w:val="24"/>
                <w:szCs w:val="24"/>
              </w:rPr>
              <w:t>68ч</w:t>
            </w:r>
          </w:p>
        </w:tc>
      </w:tr>
    </w:tbl>
    <w:p w:rsidR="00C04892" w:rsidRPr="00DC2A5A" w:rsidRDefault="00C04892" w:rsidP="00DC2A5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7434B" w:rsidRDefault="00A7434B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04892" w:rsidRDefault="00C04892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2A5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</w:p>
    <w:p w:rsidR="00BC32D5" w:rsidRDefault="00BC32D5" w:rsidP="00DC2A5A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4150"/>
      </w:tblGrid>
      <w:tr w:rsidR="00BC32D5" w:rsidRPr="00EF41C1" w:rsidTr="007E7160">
        <w:trPr>
          <w:trHeight w:val="255"/>
        </w:trPr>
        <w:tc>
          <w:tcPr>
            <w:tcW w:w="1580" w:type="dxa"/>
            <w:shd w:val="clear" w:color="auto" w:fill="auto"/>
            <w:hideMark/>
          </w:tcPr>
          <w:p w:rsidR="00BC32D5" w:rsidRPr="00EF41C1" w:rsidRDefault="00BC32D5" w:rsidP="007E71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50" w:type="dxa"/>
            <w:shd w:val="clear" w:color="auto" w:fill="auto"/>
            <w:hideMark/>
          </w:tcPr>
          <w:p w:rsidR="00BC32D5" w:rsidRPr="00EF41C1" w:rsidRDefault="00BC32D5" w:rsidP="007E71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нас окружает. 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Тело окружающего мира 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— часть живой  природы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— разумное существо. Проверочная работа.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человека. Значение приро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ды для здоровья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чувств, их гигиена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чувств, их гигиена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— залог здоровья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Зелёная ап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тека.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 безопасного поведения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— член общества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профессий лю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дей.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мы общаемся. Правила этикета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и духовная красота человека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Друзья, их значение в жизни людей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 Родственники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заботы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09.11.2018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Кто и как изучает природу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тела и явления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облаков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облаков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ближайшая к Земле звезда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и жизнь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Звезды и созвездия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Кометы, метеоры, метеориты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– планета. Форма Земли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Земли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Луна естественный спутник Земли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Луны. Человек на Луне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Планеты, движущиеся вокруг Солнца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космических тел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Земли. Материки и океаны 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Плоские и холмистые равнины. Овраги и борьба с ними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24.01.2019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Горы, их разнообразие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Горы и люди. Безопасное поведение в горах.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31.01.2019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Экскурсия. Формы суши родного края 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и её поверхность. Обобщающий урок по теме: Природа вокруг тебя.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моря для жизни людей. Вода на Земле. Океаны и моря.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08.02.2019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на Земле. Океаны и моря.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Пресные воды суши. Река, её части.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рек для людей 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Озёра, пруды, болота.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 – жемчужина России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для всего живого на Земле. Загрязнение водоёмов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01.03.2019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Экскурсия. Водоёмы родного края.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водоёмов. Обобщающий урок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 Родной край. Россия – многонациональное государство.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Федерация, её государственные символы</w:t>
            </w:r>
          </w:p>
        </w:tc>
      </w:tr>
      <w:tr w:rsidR="00BC32D5" w:rsidRPr="00EF41C1" w:rsidTr="007E7160">
        <w:trPr>
          <w:trHeight w:val="510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основной закон государства. 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праздники.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- столица России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Российские города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город (село), его достопримечательности.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Горожане и селяне.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современного города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Наземный, водный и воздушный транспорт.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загрязнения воздуха и воды при его использовании.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музеев. Экспонаты музеев.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Старинные и современные предметы быта и одежды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Старинные и современные средства письменности, счёта, связи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17.05.2019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Мир искусства. Художественное творчество человека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в произведениях литературы, живописи, музыки.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природная и рукотворная.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симметрия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 (поворотная) и орнаментальная (переносная) симметрии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симметрии в изделиях людей. Экскурсия  «Красота природная и рукотворная».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симметрии в изделиях людей. Экскурсия  «Красота природная и рукотворная». ХКК</w:t>
            </w:r>
          </w:p>
        </w:tc>
      </w:tr>
      <w:tr w:rsidR="00BC32D5" w:rsidRPr="00EF41C1" w:rsidTr="007E7160">
        <w:trPr>
          <w:trHeight w:val="255"/>
        </w:trPr>
        <w:tc>
          <w:tcPr>
            <w:tcW w:w="158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C32D5" w:rsidRPr="00EF41C1" w:rsidRDefault="00BC32D5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урок. Что </w:t>
            </w:r>
            <w:proofErr w:type="gram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узнали чему научились</w:t>
            </w:r>
            <w:proofErr w:type="gram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втором классе.</w:t>
            </w:r>
          </w:p>
        </w:tc>
      </w:tr>
    </w:tbl>
    <w:p w:rsidR="00BC32D5" w:rsidRPr="00DC2A5A" w:rsidRDefault="00BC32D5" w:rsidP="00BC32D5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04892" w:rsidRPr="00DC2A5A" w:rsidRDefault="00C04892" w:rsidP="00DC2A5A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4892" w:rsidRPr="00DC2A5A" w:rsidSect="00BC32D5">
      <w:footerReference w:type="default" r:id="rId8"/>
      <w:pgSz w:w="16838" w:h="11906" w:orient="landscape"/>
      <w:pgMar w:top="1701" w:right="567" w:bottom="851" w:left="56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C33" w:rsidRDefault="00F75C33" w:rsidP="001F70A4">
      <w:pPr>
        <w:spacing w:after="0" w:line="240" w:lineRule="auto"/>
      </w:pPr>
      <w:r>
        <w:separator/>
      </w:r>
    </w:p>
  </w:endnote>
  <w:endnote w:type="continuationSeparator" w:id="0">
    <w:p w:rsidR="00F75C33" w:rsidRDefault="00F75C33" w:rsidP="001F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64657"/>
      <w:docPartObj>
        <w:docPartGallery w:val="Page Numbers (Bottom of Page)"/>
        <w:docPartUnique/>
      </w:docPartObj>
    </w:sdtPr>
    <w:sdtEndPr/>
    <w:sdtContent>
      <w:p w:rsidR="001F70A4" w:rsidRDefault="004249F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0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70A4" w:rsidRDefault="001F70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C33" w:rsidRDefault="00F75C33" w:rsidP="001F70A4">
      <w:pPr>
        <w:spacing w:after="0" w:line="240" w:lineRule="auto"/>
      </w:pPr>
      <w:r>
        <w:separator/>
      </w:r>
    </w:p>
  </w:footnote>
  <w:footnote w:type="continuationSeparator" w:id="0">
    <w:p w:rsidR="00F75C33" w:rsidRDefault="00F75C33" w:rsidP="001F7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CE4898"/>
    <w:multiLevelType w:val="hybridMultilevel"/>
    <w:tmpl w:val="4E14D5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F91945"/>
    <w:multiLevelType w:val="hybridMultilevel"/>
    <w:tmpl w:val="3A5A1D52"/>
    <w:lvl w:ilvl="0" w:tplc="04190001">
      <w:start w:val="1"/>
      <w:numFmt w:val="bullet"/>
      <w:lvlText w:val=""/>
      <w:lvlJc w:val="left"/>
      <w:pPr>
        <w:ind w:left="88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CD509CA"/>
    <w:multiLevelType w:val="hybridMultilevel"/>
    <w:tmpl w:val="999A2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A3B2F"/>
    <w:multiLevelType w:val="hybridMultilevel"/>
    <w:tmpl w:val="613CCBF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BE6255D"/>
    <w:multiLevelType w:val="hybridMultilevel"/>
    <w:tmpl w:val="3C645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99A"/>
    <w:rsid w:val="00036138"/>
    <w:rsid w:val="00041859"/>
    <w:rsid w:val="000558DC"/>
    <w:rsid w:val="000656DB"/>
    <w:rsid w:val="000A7A46"/>
    <w:rsid w:val="00107909"/>
    <w:rsid w:val="0015605C"/>
    <w:rsid w:val="001F70A4"/>
    <w:rsid w:val="0020099A"/>
    <w:rsid w:val="00205E1C"/>
    <w:rsid w:val="00217709"/>
    <w:rsid w:val="0024780A"/>
    <w:rsid w:val="002C715E"/>
    <w:rsid w:val="004249FF"/>
    <w:rsid w:val="004A42EC"/>
    <w:rsid w:val="004D3863"/>
    <w:rsid w:val="00522CC0"/>
    <w:rsid w:val="00547E27"/>
    <w:rsid w:val="005A2700"/>
    <w:rsid w:val="005A36B8"/>
    <w:rsid w:val="0061360E"/>
    <w:rsid w:val="006338EC"/>
    <w:rsid w:val="00666A50"/>
    <w:rsid w:val="00764A3F"/>
    <w:rsid w:val="0076599B"/>
    <w:rsid w:val="00790958"/>
    <w:rsid w:val="007B5AB0"/>
    <w:rsid w:val="007C5BEA"/>
    <w:rsid w:val="007D5035"/>
    <w:rsid w:val="007F5D45"/>
    <w:rsid w:val="00A7434B"/>
    <w:rsid w:val="00A95448"/>
    <w:rsid w:val="00AA3473"/>
    <w:rsid w:val="00AC2C16"/>
    <w:rsid w:val="00B114BA"/>
    <w:rsid w:val="00B65EB4"/>
    <w:rsid w:val="00BC32D5"/>
    <w:rsid w:val="00C04892"/>
    <w:rsid w:val="00DC2A5A"/>
    <w:rsid w:val="00E51E30"/>
    <w:rsid w:val="00EF13B8"/>
    <w:rsid w:val="00F30053"/>
    <w:rsid w:val="00F75C33"/>
    <w:rsid w:val="00F82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9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00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20099A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099A"/>
    <w:rPr>
      <w:rFonts w:ascii="Times New Roman" w:eastAsia="Arial" w:hAnsi="Times New Roman" w:cs="Tahoma"/>
      <w:kern w:val="3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20099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20099A"/>
  </w:style>
  <w:style w:type="paragraph" w:styleId="a8">
    <w:name w:val="footer"/>
    <w:basedOn w:val="a"/>
    <w:link w:val="a9"/>
    <w:uiPriority w:val="99"/>
    <w:unhideWhenUsed/>
    <w:rsid w:val="0020099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20099A"/>
  </w:style>
  <w:style w:type="paragraph" w:styleId="aa">
    <w:name w:val="Body Text"/>
    <w:basedOn w:val="a"/>
    <w:link w:val="ab"/>
    <w:semiHidden/>
    <w:unhideWhenUsed/>
    <w:rsid w:val="0020099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2009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 Indent"/>
    <w:basedOn w:val="a"/>
    <w:link w:val="ad"/>
    <w:uiPriority w:val="99"/>
    <w:semiHidden/>
    <w:unhideWhenUsed/>
    <w:rsid w:val="0020099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0099A"/>
    <w:rPr>
      <w:rFonts w:eastAsiaTheme="minorEastAsia"/>
      <w:lang w:eastAsia="ru-RU"/>
    </w:rPr>
  </w:style>
  <w:style w:type="paragraph" w:styleId="ae">
    <w:name w:val="Balloon Text"/>
    <w:basedOn w:val="a"/>
    <w:link w:val="1"/>
    <w:semiHidden/>
    <w:unhideWhenUsed/>
    <w:rsid w:val="0020099A"/>
    <w:rPr>
      <w:rFonts w:ascii="Tahoma" w:eastAsia="Calibri" w:hAnsi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semiHidden/>
    <w:rsid w:val="0020099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7">
    <w:name w:val="Style17"/>
    <w:basedOn w:val="a"/>
    <w:rsid w:val="0020099A"/>
    <w:pPr>
      <w:widowControl w:val="0"/>
      <w:autoSpaceDE w:val="0"/>
      <w:autoSpaceDN w:val="0"/>
      <w:adjustRightInd w:val="0"/>
      <w:spacing w:after="0" w:line="254" w:lineRule="exact"/>
      <w:ind w:firstLine="360"/>
      <w:jc w:val="both"/>
    </w:pPr>
    <w:rPr>
      <w:rFonts w:ascii="Impact" w:eastAsia="Times New Roman" w:hAnsi="Impact" w:cs="Times New Roman"/>
      <w:sz w:val="24"/>
      <w:szCs w:val="24"/>
    </w:rPr>
  </w:style>
  <w:style w:type="paragraph" w:customStyle="1" w:styleId="Style23">
    <w:name w:val="Style23"/>
    <w:basedOn w:val="a"/>
    <w:rsid w:val="0020099A"/>
    <w:pPr>
      <w:widowControl w:val="0"/>
      <w:suppressAutoHyphens/>
      <w:autoSpaceDE w:val="0"/>
      <w:spacing w:after="0" w:line="240" w:lineRule="auto"/>
      <w:jc w:val="center"/>
    </w:pPr>
    <w:rPr>
      <w:rFonts w:ascii="Impact" w:eastAsia="Times New Roman" w:hAnsi="Impact" w:cs="Times New Roman"/>
      <w:sz w:val="24"/>
      <w:szCs w:val="24"/>
      <w:lang w:eastAsia="ar-SA"/>
    </w:rPr>
  </w:style>
  <w:style w:type="paragraph" w:customStyle="1" w:styleId="Osnova">
    <w:name w:val="Osnova"/>
    <w:basedOn w:val="a"/>
    <w:rsid w:val="0020099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Style15">
    <w:name w:val="Style15"/>
    <w:basedOn w:val="a"/>
    <w:rsid w:val="0020099A"/>
    <w:pPr>
      <w:widowControl w:val="0"/>
      <w:suppressAutoHyphens/>
      <w:autoSpaceDE w:val="0"/>
      <w:spacing w:after="0" w:line="256" w:lineRule="exact"/>
      <w:ind w:firstLine="322"/>
      <w:jc w:val="both"/>
    </w:pPr>
    <w:rPr>
      <w:rFonts w:ascii="Impact" w:eastAsia="Times New Roman" w:hAnsi="Impact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20099A"/>
    <w:pPr>
      <w:widowControl w:val="0"/>
      <w:suppressAutoHyphens/>
      <w:autoSpaceDE w:val="0"/>
      <w:spacing w:after="0" w:line="240" w:lineRule="exact"/>
      <w:ind w:firstLine="336"/>
      <w:jc w:val="both"/>
    </w:pPr>
    <w:rPr>
      <w:rFonts w:ascii="Microsoft Sans Serif" w:eastAsia="Times New Roman" w:hAnsi="Microsoft Sans Serif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20099A"/>
    <w:pPr>
      <w:widowControl w:val="0"/>
      <w:suppressAutoHyphens/>
      <w:autoSpaceDE w:val="0"/>
      <w:spacing w:after="0" w:line="256" w:lineRule="exact"/>
      <w:jc w:val="both"/>
    </w:pPr>
    <w:rPr>
      <w:rFonts w:ascii="Impact" w:eastAsia="Times New Roman" w:hAnsi="Impact" w:cs="Times New Roman"/>
      <w:sz w:val="24"/>
      <w:szCs w:val="24"/>
      <w:lang w:eastAsia="ar-SA"/>
    </w:rPr>
  </w:style>
  <w:style w:type="paragraph" w:customStyle="1" w:styleId="ParagraphStyle">
    <w:name w:val="Paragraph Style"/>
    <w:rsid w:val="002009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20099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af0">
    <w:name w:val="Основной Знак"/>
    <w:link w:val="af1"/>
    <w:locked/>
    <w:rsid w:val="002009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1">
    <w:name w:val="Основной"/>
    <w:basedOn w:val="a"/>
    <w:link w:val="af0"/>
    <w:rsid w:val="0020099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20099A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2">
    <w:name w:val="Курсив"/>
    <w:basedOn w:val="af1"/>
    <w:rsid w:val="0020099A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0099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3">
    <w:name w:val="Буллит Знак"/>
    <w:basedOn w:val="af0"/>
    <w:link w:val="af4"/>
    <w:locked/>
    <w:rsid w:val="002009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4">
    <w:name w:val="Буллит"/>
    <w:basedOn w:val="af1"/>
    <w:link w:val="af3"/>
    <w:rsid w:val="0020099A"/>
    <w:pPr>
      <w:ind w:firstLine="244"/>
    </w:pPr>
  </w:style>
  <w:style w:type="paragraph" w:customStyle="1" w:styleId="zag4">
    <w:name w:val="zag_4"/>
    <w:basedOn w:val="a"/>
    <w:uiPriority w:val="99"/>
    <w:rsid w:val="0020099A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Standard">
    <w:name w:val="Standard"/>
    <w:rsid w:val="0020099A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20099A"/>
    <w:pPr>
      <w:spacing w:after="120"/>
    </w:pPr>
  </w:style>
  <w:style w:type="paragraph" w:customStyle="1" w:styleId="Index">
    <w:name w:val="Index"/>
    <w:basedOn w:val="Standard"/>
    <w:rsid w:val="0020099A"/>
    <w:pPr>
      <w:suppressLineNumbers/>
    </w:pPr>
  </w:style>
  <w:style w:type="paragraph" w:customStyle="1" w:styleId="Footnote">
    <w:name w:val="Footnote"/>
    <w:basedOn w:val="Standard"/>
    <w:rsid w:val="0020099A"/>
    <w:pPr>
      <w:suppressLineNumbers/>
      <w:ind w:left="283" w:hanging="283"/>
    </w:pPr>
    <w:rPr>
      <w:sz w:val="20"/>
      <w:szCs w:val="20"/>
    </w:rPr>
  </w:style>
  <w:style w:type="character" w:styleId="af5">
    <w:name w:val="footnote reference"/>
    <w:semiHidden/>
    <w:unhideWhenUsed/>
    <w:rsid w:val="0020099A"/>
    <w:rPr>
      <w:position w:val="0"/>
      <w:vertAlign w:val="superscript"/>
    </w:rPr>
  </w:style>
  <w:style w:type="character" w:customStyle="1" w:styleId="FontStyle44">
    <w:name w:val="Font Style44"/>
    <w:rsid w:val="0020099A"/>
    <w:rPr>
      <w:rFonts w:ascii="Microsoft Sans Serif" w:hAnsi="Microsoft Sans Serif" w:cs="Microsoft Sans Serif" w:hint="default"/>
      <w:sz w:val="18"/>
      <w:szCs w:val="18"/>
    </w:rPr>
  </w:style>
  <w:style w:type="character" w:customStyle="1" w:styleId="FontStyle43">
    <w:name w:val="Font Style43"/>
    <w:rsid w:val="0020099A"/>
    <w:rPr>
      <w:rFonts w:ascii="Microsoft Sans Serif" w:hAnsi="Microsoft Sans Serif" w:cs="Microsoft Sans Serif" w:hint="default"/>
      <w:b/>
      <w:bCs/>
      <w:sz w:val="28"/>
      <w:szCs w:val="28"/>
    </w:rPr>
  </w:style>
  <w:style w:type="character" w:customStyle="1" w:styleId="Zag11">
    <w:name w:val="Zag_11"/>
    <w:rsid w:val="0020099A"/>
  </w:style>
  <w:style w:type="character" w:customStyle="1" w:styleId="FontStyle46">
    <w:name w:val="Font Style46"/>
    <w:rsid w:val="0020099A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FontStyle104">
    <w:name w:val="Font Style104"/>
    <w:rsid w:val="0020099A"/>
    <w:rPr>
      <w:rFonts w:ascii="Times New Roman" w:hAnsi="Times New Roman" w:cs="Times New Roman" w:hint="default"/>
      <w:sz w:val="20"/>
      <w:szCs w:val="20"/>
    </w:rPr>
  </w:style>
  <w:style w:type="character" w:customStyle="1" w:styleId="Normaltext">
    <w:name w:val="Normal text"/>
    <w:uiPriority w:val="99"/>
    <w:rsid w:val="0020099A"/>
    <w:rPr>
      <w:color w:val="000000"/>
      <w:sz w:val="20"/>
      <w:szCs w:val="20"/>
    </w:rPr>
  </w:style>
  <w:style w:type="character" w:customStyle="1" w:styleId="Heading">
    <w:name w:val="Heading"/>
    <w:uiPriority w:val="99"/>
    <w:rsid w:val="0020099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0099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0099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0099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0099A"/>
    <w:rPr>
      <w:color w:val="008000"/>
      <w:sz w:val="20"/>
      <w:szCs w:val="20"/>
      <w:u w:val="single"/>
    </w:rPr>
  </w:style>
  <w:style w:type="character" w:customStyle="1" w:styleId="FontStyle20">
    <w:name w:val="Font Style20"/>
    <w:basedOn w:val="a0"/>
    <w:rsid w:val="0020099A"/>
    <w:rPr>
      <w:rFonts w:ascii="Microsoft Sans Serif" w:hAnsi="Microsoft Sans Serif" w:cs="Microsoft Sans Serif" w:hint="default"/>
      <w:sz w:val="18"/>
      <w:szCs w:val="18"/>
    </w:rPr>
  </w:style>
  <w:style w:type="character" w:customStyle="1" w:styleId="c12">
    <w:name w:val="c12"/>
    <w:basedOn w:val="a0"/>
    <w:rsid w:val="0020099A"/>
  </w:style>
  <w:style w:type="paragraph" w:styleId="af6">
    <w:name w:val="Title"/>
    <w:basedOn w:val="a"/>
    <w:next w:val="a"/>
    <w:link w:val="af7"/>
    <w:qFormat/>
    <w:rsid w:val="002009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2009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FootnoteSymbol">
    <w:name w:val="Footnote Symbol"/>
    <w:rsid w:val="0020099A"/>
    <w:rPr>
      <w:position w:val="0"/>
      <w:vertAlign w:val="superscript"/>
    </w:rPr>
  </w:style>
  <w:style w:type="character" w:customStyle="1" w:styleId="Footnoteanchor">
    <w:name w:val="Footnote anchor"/>
    <w:rsid w:val="0020099A"/>
    <w:rPr>
      <w:position w:val="0"/>
      <w:vertAlign w:val="superscript"/>
    </w:rPr>
  </w:style>
  <w:style w:type="character" w:customStyle="1" w:styleId="1">
    <w:name w:val="Текст выноски Знак1"/>
    <w:basedOn w:val="a0"/>
    <w:link w:val="ae"/>
    <w:semiHidden/>
    <w:locked/>
    <w:rsid w:val="0020099A"/>
    <w:rPr>
      <w:rFonts w:ascii="Tahoma" w:eastAsia="Calibri" w:hAnsi="Tahoma"/>
      <w:sz w:val="16"/>
      <w:szCs w:val="16"/>
    </w:rPr>
  </w:style>
  <w:style w:type="table" w:styleId="af8">
    <w:name w:val="Table Grid"/>
    <w:basedOn w:val="a1"/>
    <w:uiPriority w:val="59"/>
    <w:rsid w:val="00200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Standard"/>
    <w:semiHidden/>
    <w:unhideWhenUsed/>
    <w:qFormat/>
    <w:rsid w:val="0020099A"/>
    <w:pPr>
      <w:suppressLineNumbers/>
      <w:spacing w:before="120" w:after="120"/>
    </w:pPr>
    <w:rPr>
      <w:i/>
      <w:iCs/>
    </w:rPr>
  </w:style>
  <w:style w:type="paragraph" w:styleId="afa">
    <w:name w:val="List"/>
    <w:basedOn w:val="Textbody"/>
    <w:semiHidden/>
    <w:unhideWhenUsed/>
    <w:rsid w:val="0020099A"/>
  </w:style>
  <w:style w:type="table" w:customStyle="1" w:styleId="10">
    <w:name w:val="Сетка таблицы1"/>
    <w:basedOn w:val="a1"/>
    <w:next w:val="af8"/>
    <w:rsid w:val="00AC2C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uiPriority w:val="34"/>
    <w:qFormat/>
    <w:rsid w:val="00AC2C16"/>
    <w:pPr>
      <w:ind w:left="720"/>
      <w:contextualSpacing/>
    </w:pPr>
  </w:style>
  <w:style w:type="paragraph" w:customStyle="1" w:styleId="c5">
    <w:name w:val="c5"/>
    <w:basedOn w:val="a"/>
    <w:rsid w:val="007F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7F5D45"/>
  </w:style>
  <w:style w:type="character" w:customStyle="1" w:styleId="c14">
    <w:name w:val="c14"/>
    <w:basedOn w:val="a0"/>
    <w:rsid w:val="007F5D45"/>
  </w:style>
  <w:style w:type="character" w:customStyle="1" w:styleId="c10">
    <w:name w:val="c10"/>
    <w:basedOn w:val="a0"/>
    <w:rsid w:val="007F5D45"/>
  </w:style>
  <w:style w:type="paragraph" w:customStyle="1" w:styleId="c2">
    <w:name w:val="c2"/>
    <w:basedOn w:val="a"/>
    <w:rsid w:val="007F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7F5D45"/>
  </w:style>
  <w:style w:type="character" w:customStyle="1" w:styleId="FontStyle103">
    <w:name w:val="Font Style103"/>
    <w:rsid w:val="007F5D45"/>
    <w:rPr>
      <w:rFonts w:ascii="Microsoft Sans Serif" w:hAnsi="Microsoft Sans Serif" w:cs="Microsoft Sans Serif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4224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30</cp:revision>
  <cp:lastPrinted>2019-04-19T09:42:00Z</cp:lastPrinted>
  <dcterms:created xsi:type="dcterms:W3CDTF">2016-09-15T12:08:00Z</dcterms:created>
  <dcterms:modified xsi:type="dcterms:W3CDTF">2019-05-01T23:37:00Z</dcterms:modified>
</cp:coreProperties>
</file>